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0271A">
      <w:pPr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附件1：</w:t>
      </w:r>
    </w:p>
    <w:p w14:paraId="694D7E11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>灭火器检测检修报价表</w:t>
      </w:r>
    </w:p>
    <w:bookmarkEnd w:id="0"/>
    <w:p w14:paraId="595F4853">
      <w:pPr>
        <w:shd w:val="clear"/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tbl>
      <w:tblPr>
        <w:tblStyle w:val="3"/>
        <w:tblW w:w="103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850"/>
        <w:gridCol w:w="976"/>
        <w:gridCol w:w="1684"/>
        <w:gridCol w:w="3457"/>
        <w:gridCol w:w="850"/>
        <w:gridCol w:w="983"/>
      </w:tblGrid>
      <w:tr w14:paraId="588F2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1520" w:type="dxa"/>
          </w:tcPr>
          <w:p w14:paraId="69628D0B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名称</w:t>
            </w:r>
          </w:p>
        </w:tc>
        <w:tc>
          <w:tcPr>
            <w:tcW w:w="850" w:type="dxa"/>
          </w:tcPr>
          <w:p w14:paraId="3AE8B4AE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单位</w:t>
            </w:r>
          </w:p>
        </w:tc>
        <w:tc>
          <w:tcPr>
            <w:tcW w:w="976" w:type="dxa"/>
            <w:shd w:val="clear" w:color="auto" w:fill="auto"/>
            <w:vAlign w:val="top"/>
          </w:tcPr>
          <w:p w14:paraId="01AB65BD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数量</w:t>
            </w:r>
          </w:p>
        </w:tc>
        <w:tc>
          <w:tcPr>
            <w:tcW w:w="1684" w:type="dxa"/>
            <w:shd w:val="clear" w:color="auto" w:fill="auto"/>
            <w:vAlign w:val="top"/>
          </w:tcPr>
          <w:p w14:paraId="35523274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规格</w:t>
            </w:r>
          </w:p>
        </w:tc>
        <w:tc>
          <w:tcPr>
            <w:tcW w:w="3457" w:type="dxa"/>
            <w:shd w:val="clear" w:color="auto" w:fill="auto"/>
            <w:vAlign w:val="top"/>
          </w:tcPr>
          <w:p w14:paraId="35A70240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要求</w:t>
            </w:r>
          </w:p>
        </w:tc>
        <w:tc>
          <w:tcPr>
            <w:tcW w:w="850" w:type="dxa"/>
            <w:shd w:val="clear" w:color="auto" w:fill="auto"/>
            <w:vAlign w:val="top"/>
          </w:tcPr>
          <w:p w14:paraId="52EFFD86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单价</w:t>
            </w:r>
          </w:p>
        </w:tc>
        <w:tc>
          <w:tcPr>
            <w:tcW w:w="983" w:type="dxa"/>
            <w:shd w:val="clear" w:color="auto" w:fill="auto"/>
            <w:vAlign w:val="top"/>
          </w:tcPr>
          <w:p w14:paraId="6B13E996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合计</w:t>
            </w:r>
          </w:p>
        </w:tc>
      </w:tr>
      <w:tr w14:paraId="5E05C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1520" w:type="dxa"/>
          </w:tcPr>
          <w:p w14:paraId="243C35F1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ABC干粉灭火器</w:t>
            </w:r>
          </w:p>
          <w:p w14:paraId="4F75343E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850" w:type="dxa"/>
          </w:tcPr>
          <w:p w14:paraId="7E3C720B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瓶</w:t>
            </w:r>
          </w:p>
        </w:tc>
        <w:tc>
          <w:tcPr>
            <w:tcW w:w="976" w:type="dxa"/>
            <w:shd w:val="clear" w:color="auto" w:fill="auto"/>
            <w:vAlign w:val="top"/>
          </w:tcPr>
          <w:p w14:paraId="5738262F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684" w:type="dxa"/>
            <w:shd w:val="clear" w:color="auto" w:fill="auto"/>
            <w:vAlign w:val="top"/>
          </w:tcPr>
          <w:p w14:paraId="79DD3C68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 xml:space="preserve">手提式ABC干粉灭火器  </w:t>
            </w:r>
          </w:p>
        </w:tc>
        <w:tc>
          <w:tcPr>
            <w:tcW w:w="3457" w:type="dxa"/>
          </w:tcPr>
          <w:p w14:paraId="1AA8A5C2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根据消防相关要求对瓶体进行检测、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试压、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药剂充装、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检修、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并出具合格的检测检修报告</w:t>
            </w:r>
          </w:p>
        </w:tc>
        <w:tc>
          <w:tcPr>
            <w:tcW w:w="850" w:type="dxa"/>
          </w:tcPr>
          <w:p w14:paraId="2043A863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983" w:type="dxa"/>
          </w:tcPr>
          <w:p w14:paraId="0B02C522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2A210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1520" w:type="dxa"/>
          </w:tcPr>
          <w:p w14:paraId="26BB4C79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二氧化碳灭火器</w:t>
            </w:r>
          </w:p>
        </w:tc>
        <w:tc>
          <w:tcPr>
            <w:tcW w:w="850" w:type="dxa"/>
          </w:tcPr>
          <w:p w14:paraId="1922C7D1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瓶</w:t>
            </w:r>
          </w:p>
        </w:tc>
        <w:tc>
          <w:tcPr>
            <w:tcW w:w="976" w:type="dxa"/>
            <w:shd w:val="clear" w:color="auto" w:fill="auto"/>
            <w:vAlign w:val="top"/>
          </w:tcPr>
          <w:p w14:paraId="0B0C1168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684" w:type="dxa"/>
            <w:shd w:val="clear" w:color="auto" w:fill="auto"/>
            <w:vAlign w:val="top"/>
          </w:tcPr>
          <w:p w14:paraId="6A65A8D2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手提式二氧化碳灭火器</w:t>
            </w:r>
          </w:p>
        </w:tc>
        <w:tc>
          <w:tcPr>
            <w:tcW w:w="3457" w:type="dxa"/>
          </w:tcPr>
          <w:p w14:paraId="7BB408B0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根据消防相关要求对瓶体进行检测、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试压、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药剂充装、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检修、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并出具合格的检测检修报告</w:t>
            </w:r>
          </w:p>
        </w:tc>
        <w:tc>
          <w:tcPr>
            <w:tcW w:w="850" w:type="dxa"/>
          </w:tcPr>
          <w:p w14:paraId="4218A32B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983" w:type="dxa"/>
          </w:tcPr>
          <w:p w14:paraId="52CB42E1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6D8B6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1520" w:type="dxa"/>
          </w:tcPr>
          <w:p w14:paraId="355FE012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七氟丙烷灭火器</w:t>
            </w:r>
          </w:p>
        </w:tc>
        <w:tc>
          <w:tcPr>
            <w:tcW w:w="850" w:type="dxa"/>
          </w:tcPr>
          <w:p w14:paraId="31557571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瓶</w:t>
            </w:r>
          </w:p>
        </w:tc>
        <w:tc>
          <w:tcPr>
            <w:tcW w:w="976" w:type="dxa"/>
            <w:shd w:val="clear" w:color="auto" w:fill="auto"/>
            <w:vAlign w:val="top"/>
          </w:tcPr>
          <w:p w14:paraId="1525661E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1684" w:type="dxa"/>
            <w:shd w:val="clear" w:color="auto" w:fill="auto"/>
            <w:vAlign w:val="top"/>
          </w:tcPr>
          <w:p w14:paraId="2426B0C3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QMP/2.5-MA,70㎏，七氟丙烷灭火器</w:t>
            </w:r>
          </w:p>
        </w:tc>
        <w:tc>
          <w:tcPr>
            <w:tcW w:w="3457" w:type="dxa"/>
          </w:tcPr>
          <w:p w14:paraId="7D734417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根据消防相关要求对瓶体进行检测、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试压、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药剂充装、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检修、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并出具合格的检测检修报告</w:t>
            </w:r>
          </w:p>
        </w:tc>
        <w:tc>
          <w:tcPr>
            <w:tcW w:w="850" w:type="dxa"/>
          </w:tcPr>
          <w:p w14:paraId="5D046902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983" w:type="dxa"/>
          </w:tcPr>
          <w:p w14:paraId="1BDB312B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</w:tr>
    </w:tbl>
    <w:p w14:paraId="01C265F8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以上报价合计：         </w:t>
      </w:r>
    </w:p>
    <w:p w14:paraId="5EE486D3"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本公司承诺：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所有灭火器充装、检测、维保工作，必须严格遵循《灭火器维修》（GA95-2015）国家标准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</w:t>
      </w:r>
    </w:p>
    <w:p w14:paraId="75FDFEBE">
      <w:pPr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公司印章</w:t>
      </w:r>
    </w:p>
    <w:p w14:paraId="47996F3A">
      <w:pPr>
        <w:ind w:firstLine="11200" w:firstLineChars="3500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22026年  月  日</w:t>
      </w:r>
    </w:p>
    <w:p w14:paraId="215EF2CB">
      <w:pPr>
        <w:jc w:val="center"/>
      </w:pPr>
    </w:p>
    <w:sectPr>
      <w:pgSz w:w="11906" w:h="16838"/>
      <w:pgMar w:top="1871" w:right="1304" w:bottom="153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F90940"/>
    <w:rsid w:val="012C2149"/>
    <w:rsid w:val="0AF90940"/>
    <w:rsid w:val="1FAB39F0"/>
    <w:rsid w:val="3DEE2762"/>
    <w:rsid w:val="71E0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294</Characters>
  <Lines>0</Lines>
  <Paragraphs>0</Paragraphs>
  <TotalTime>0</TotalTime>
  <ScaleCrop>false</ScaleCrop>
  <LinksUpToDate>false</LinksUpToDate>
  <CharactersWithSpaces>310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2026-07-08T03:52:00Z</dcterms:created>
  <dc:creator>千纸鹤</dc:creator>
  <cp:lastModifiedBy>千纸鹤</cp:lastModifiedBy>
  <dcterms:modified xsi:type="dcterms:W3CDTF">2026-08-20T09:56:26Z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510F84F01D8F45009A6810D26EF14214_11</vt:lpwstr>
  </property>
  <property fmtid="{D5CDD505-2E9C-101B-9397-08002B2CF9AE}" pid="4" name="KSOTemplateDocerSaveRecord">
    <vt:lpwstr>eyJoZGlkIjoiMzc3YWFhMDZkNzVmNWQ4MzgzNzhkNGM5MDJjMDZmMGQiLCJ1c2VySWQiOiIxMjU2MjU1MTUzIn0=</vt:lpwstr>
  </property>
</Properties>
</file>